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39D6" w14:textId="5D69C8E9" w:rsidR="00FA2FB9" w:rsidRDefault="004B2D4E" w:rsidP="005176A7">
      <w:pPr>
        <w:jc w:val="both"/>
        <w:rPr>
          <w:b/>
        </w:rPr>
      </w:pPr>
      <w:r w:rsidRPr="004B2D4E">
        <w:rPr>
          <w:b/>
        </w:rPr>
        <w:t>Kriteeriumid MTÜde tunnustamiskonkursil</w:t>
      </w:r>
      <w:r w:rsidR="008C309A">
        <w:rPr>
          <w:b/>
        </w:rPr>
        <w:t xml:space="preserve"> HEA TEGU</w:t>
      </w:r>
    </w:p>
    <w:p w14:paraId="44E02DFB" w14:textId="6750E201" w:rsidR="0073305C" w:rsidRDefault="0073305C" w:rsidP="005176A7">
      <w:pPr>
        <w:jc w:val="both"/>
        <w:rPr>
          <w:b/>
        </w:rPr>
      </w:pPr>
    </w:p>
    <w:p w14:paraId="24FB28D1" w14:textId="1B753572" w:rsidR="0073305C" w:rsidRPr="004B2D4E" w:rsidRDefault="0073305C" w:rsidP="005176A7">
      <w:pPr>
        <w:jc w:val="both"/>
        <w:rPr>
          <w:b/>
        </w:rPr>
      </w:pPr>
      <w:r>
        <w:t>Esimest korda toimus Tartumaa tunnustamiskonkurss HEA TEGU aastal 2010 ning sellega soovime esile tõsta ja tunnustada neid, kelle teod muudavad meie kodukohta paremaks, kogukonda ühtsemaks ning kodanikuühiskonda tugevamaks.</w:t>
      </w:r>
    </w:p>
    <w:p w14:paraId="5A437A24" w14:textId="77777777" w:rsidR="004B2D4E" w:rsidRDefault="004B2D4E" w:rsidP="005176A7">
      <w:pPr>
        <w:jc w:val="both"/>
      </w:pPr>
    </w:p>
    <w:p w14:paraId="69B1A825" w14:textId="122237D5" w:rsidR="004B2D4E" w:rsidRPr="00B52861" w:rsidRDefault="00A21CE4" w:rsidP="005176A7">
      <w:pPr>
        <w:jc w:val="both"/>
      </w:pPr>
      <w:r w:rsidRPr="00CD636D">
        <w:rPr>
          <w:b/>
          <w:bCs/>
          <w:color w:val="2F5496" w:themeColor="accent1" w:themeShade="BF"/>
        </w:rPr>
        <w:t>A</w:t>
      </w:r>
      <w:r w:rsidR="004B2D4E" w:rsidRPr="00CD636D">
        <w:rPr>
          <w:b/>
          <w:bCs/>
          <w:color w:val="2F5496" w:themeColor="accent1" w:themeShade="BF"/>
        </w:rPr>
        <w:t>asta mittetulundusühenduse</w:t>
      </w:r>
      <w:r w:rsidR="004B2D4E" w:rsidRPr="00B52861">
        <w:t xml:space="preserve"> nimetus antakse organisatsioonile kelle tegevus on aasta jooksul  toonud kaasa olulise positiivse muutuse tegutsemisvaldkonnas ja/või -piirkonnas.</w:t>
      </w:r>
    </w:p>
    <w:p w14:paraId="5F8C70F3" w14:textId="77777777" w:rsidR="004B2D4E" w:rsidRPr="00B52861" w:rsidRDefault="004B2D4E" w:rsidP="005176A7">
      <w:pPr>
        <w:ind w:firstLine="720"/>
        <w:jc w:val="both"/>
      </w:pPr>
      <w:r w:rsidRPr="00B52861">
        <w:t>Valikukriteeriumid:</w:t>
      </w:r>
    </w:p>
    <w:p w14:paraId="29D60E7E" w14:textId="77777777" w:rsidR="004B2D4E" w:rsidRPr="00B52861" w:rsidRDefault="004B2D4E" w:rsidP="005176A7">
      <w:pPr>
        <w:numPr>
          <w:ilvl w:val="0"/>
          <w:numId w:val="1"/>
        </w:numPr>
        <w:jc w:val="both"/>
      </w:pPr>
      <w:r>
        <w:t>hõlmatud sihtgrupi suurus ja noorte kaasatus;</w:t>
      </w:r>
      <w:r w:rsidRPr="00A13E25">
        <w:t xml:space="preserve"> </w:t>
      </w:r>
      <w:r w:rsidRPr="00B52861">
        <w:t>koostöö erinevate ühiskondlike gruppidega,</w:t>
      </w:r>
    </w:p>
    <w:p w14:paraId="13F6C70D" w14:textId="77777777" w:rsidR="004B2D4E" w:rsidRPr="00B52861" w:rsidRDefault="004B2D4E" w:rsidP="005176A7">
      <w:pPr>
        <w:numPr>
          <w:ilvl w:val="0"/>
          <w:numId w:val="1"/>
        </w:numPr>
        <w:jc w:val="both"/>
      </w:pPr>
      <w:r w:rsidRPr="00B52861">
        <w:t>uudne lähenemine probleemile/uus idee</w:t>
      </w:r>
      <w:r>
        <w:t xml:space="preserve"> ja seeläbi muutuse loomine oma valdkonnas/sihtrühmas, </w:t>
      </w:r>
    </w:p>
    <w:p w14:paraId="7D3EF7F0" w14:textId="77777777" w:rsidR="004B2D4E" w:rsidRPr="00B52861" w:rsidRDefault="004B2D4E" w:rsidP="005176A7">
      <w:pPr>
        <w:numPr>
          <w:ilvl w:val="0"/>
          <w:numId w:val="1"/>
        </w:numPr>
        <w:jc w:val="both"/>
      </w:pPr>
      <w:r w:rsidRPr="00B52861">
        <w:t xml:space="preserve">organisatsiooniline </w:t>
      </w:r>
      <w:r>
        <w:t xml:space="preserve">ja majanduslik (nt. tegutsemine sotsiaalse ettevõttena) </w:t>
      </w:r>
      <w:r w:rsidRPr="00B52861">
        <w:t>võimekus</w:t>
      </w:r>
      <w:r>
        <w:t xml:space="preserve"> </w:t>
      </w:r>
    </w:p>
    <w:p w14:paraId="73BAB78F" w14:textId="77777777" w:rsidR="004B2D4E" w:rsidRPr="00B52861" w:rsidRDefault="004B2D4E" w:rsidP="005176A7">
      <w:pPr>
        <w:numPr>
          <w:ilvl w:val="0"/>
          <w:numId w:val="1"/>
        </w:numPr>
        <w:jc w:val="both"/>
      </w:pPr>
      <w:r w:rsidRPr="00B52861">
        <w:t>tegevuste jätkusuutlikkus ja järjepidevus.</w:t>
      </w:r>
    </w:p>
    <w:p w14:paraId="5D20CF13" w14:textId="77777777" w:rsidR="004B2D4E" w:rsidRPr="00B52861" w:rsidRDefault="004B2D4E" w:rsidP="005176A7">
      <w:pPr>
        <w:jc w:val="both"/>
      </w:pPr>
    </w:p>
    <w:p w14:paraId="4EB4FBEB" w14:textId="2BE53275" w:rsidR="004B2D4E" w:rsidRPr="00B52861" w:rsidRDefault="00A21CE4" w:rsidP="005176A7">
      <w:pPr>
        <w:jc w:val="both"/>
      </w:pPr>
      <w:r w:rsidRPr="00CD636D">
        <w:rPr>
          <w:b/>
          <w:bCs/>
          <w:color w:val="2F5496" w:themeColor="accent1" w:themeShade="BF"/>
        </w:rPr>
        <w:t>A</w:t>
      </w:r>
      <w:r w:rsidR="004B2D4E" w:rsidRPr="00CD636D">
        <w:rPr>
          <w:b/>
          <w:bCs/>
          <w:color w:val="2F5496" w:themeColor="accent1" w:themeShade="BF"/>
        </w:rPr>
        <w:t xml:space="preserve">asta </w:t>
      </w:r>
      <w:proofErr w:type="spellStart"/>
      <w:r w:rsidR="004B2D4E" w:rsidRPr="00CD636D">
        <w:rPr>
          <w:b/>
          <w:bCs/>
          <w:color w:val="2F5496" w:themeColor="accent1" w:themeShade="BF"/>
        </w:rPr>
        <w:t>vabakondlasena</w:t>
      </w:r>
      <w:proofErr w:type="spellEnd"/>
      <w:r w:rsidR="004B2D4E" w:rsidRPr="00CD636D">
        <w:rPr>
          <w:b/>
          <w:bCs/>
          <w:color w:val="2F5496" w:themeColor="accent1" w:themeShade="BF"/>
        </w:rPr>
        <w:t>/vabata</w:t>
      </w:r>
      <w:r w:rsidR="005176A7" w:rsidRPr="00CD636D">
        <w:rPr>
          <w:b/>
          <w:bCs/>
          <w:color w:val="2F5496" w:themeColor="accent1" w:themeShade="BF"/>
        </w:rPr>
        <w:t>h</w:t>
      </w:r>
      <w:r w:rsidR="004B2D4E" w:rsidRPr="00CD636D">
        <w:rPr>
          <w:b/>
          <w:bCs/>
          <w:color w:val="2F5496" w:themeColor="accent1" w:themeShade="BF"/>
        </w:rPr>
        <w:t>tlikuna</w:t>
      </w:r>
      <w:r w:rsidR="004B2D4E" w:rsidRPr="00CD636D">
        <w:rPr>
          <w:color w:val="2F5496" w:themeColor="accent1" w:themeShade="BF"/>
        </w:rPr>
        <w:t xml:space="preserve"> </w:t>
      </w:r>
      <w:r w:rsidR="004B2D4E" w:rsidRPr="00B52861">
        <w:t xml:space="preserve">tunnustatakse vabatahtlikuna tegutsenud inimest ning oluline on,  millist väärtust ja uut tegevust on </w:t>
      </w:r>
      <w:proofErr w:type="spellStart"/>
      <w:r w:rsidR="004B2D4E" w:rsidRPr="00B52861">
        <w:t>vabakondlase</w:t>
      </w:r>
      <w:proofErr w:type="spellEnd"/>
      <w:r w:rsidR="004B2D4E" w:rsidRPr="00B52861">
        <w:t xml:space="preserve"> panus piirkonda</w:t>
      </w:r>
      <w:r w:rsidR="004B2D4E">
        <w:t>/valdkonda</w:t>
      </w:r>
      <w:r w:rsidR="004B2D4E" w:rsidRPr="00B52861">
        <w:t xml:space="preserve"> või ühendusse toonud.</w:t>
      </w:r>
    </w:p>
    <w:p w14:paraId="1031556B" w14:textId="77777777" w:rsidR="004B2D4E" w:rsidRPr="00B52861" w:rsidRDefault="004B2D4E" w:rsidP="005176A7">
      <w:pPr>
        <w:ind w:firstLine="720"/>
        <w:jc w:val="both"/>
      </w:pPr>
      <w:r w:rsidRPr="00B52861">
        <w:t>Valikukriteeriumid:</w:t>
      </w:r>
    </w:p>
    <w:p w14:paraId="4FA6A4B0" w14:textId="77777777" w:rsidR="004B2D4E" w:rsidRPr="00B52861" w:rsidRDefault="004B2D4E" w:rsidP="005176A7">
      <w:pPr>
        <w:numPr>
          <w:ilvl w:val="0"/>
          <w:numId w:val="2"/>
        </w:numPr>
        <w:jc w:val="both"/>
      </w:pPr>
      <w:r w:rsidRPr="00B52861">
        <w:t>k</w:t>
      </w:r>
      <w:r>
        <w:t>andidaadi poolne tegevus ei peaks kuuluma</w:t>
      </w:r>
      <w:r w:rsidRPr="00B52861">
        <w:t xml:space="preserve"> tema rahaliselt tasustavate tööülesannete hulka,</w:t>
      </w:r>
    </w:p>
    <w:p w14:paraId="4708E454" w14:textId="77777777" w:rsidR="004B2D4E" w:rsidRPr="00B52861" w:rsidRDefault="004B2D4E" w:rsidP="005176A7">
      <w:pPr>
        <w:numPr>
          <w:ilvl w:val="0"/>
          <w:numId w:val="2"/>
        </w:numPr>
        <w:jc w:val="both"/>
      </w:pPr>
      <w:r w:rsidRPr="00B52861">
        <w:t>kandidaadi tegevus vabatahtliku tegevusena -  sotsiaalne kõlapind, uudsus,</w:t>
      </w:r>
      <w:r>
        <w:t xml:space="preserve"> vabatahtlikuna tegutsemise aeg ja </w:t>
      </w:r>
      <w:r w:rsidRPr="00B52861">
        <w:t>millist väärtust on kandidaadi tegevus piirkonda</w:t>
      </w:r>
      <w:r>
        <w:t>/valdkonda</w:t>
      </w:r>
      <w:r w:rsidRPr="00B52861">
        <w:t xml:space="preserve"> või ühendusse toonud.</w:t>
      </w:r>
    </w:p>
    <w:p w14:paraId="3B2C560A" w14:textId="77777777" w:rsidR="004B2D4E" w:rsidRPr="00B52861" w:rsidRDefault="004B2D4E" w:rsidP="005176A7">
      <w:pPr>
        <w:jc w:val="both"/>
        <w:rPr>
          <w:b/>
          <w:bCs/>
        </w:rPr>
      </w:pPr>
    </w:p>
    <w:p w14:paraId="2EED8A36" w14:textId="021F25E1" w:rsidR="004B2D4E" w:rsidRPr="00B52861" w:rsidRDefault="00A21CE4" w:rsidP="005176A7">
      <w:pPr>
        <w:jc w:val="both"/>
      </w:pPr>
      <w:r w:rsidRPr="00CD636D">
        <w:rPr>
          <w:b/>
          <w:bCs/>
          <w:color w:val="2F5496" w:themeColor="accent1" w:themeShade="BF"/>
        </w:rPr>
        <w:t>A</w:t>
      </w:r>
      <w:r w:rsidR="004B2D4E" w:rsidRPr="00CD636D">
        <w:rPr>
          <w:b/>
          <w:bCs/>
          <w:color w:val="2F5496" w:themeColor="accent1" w:themeShade="BF"/>
        </w:rPr>
        <w:t>asta mittetulundusühenduste tegevuse toetajana</w:t>
      </w:r>
      <w:r w:rsidR="004B2D4E" w:rsidRPr="00CD636D">
        <w:rPr>
          <w:color w:val="2F5496" w:themeColor="accent1" w:themeShade="BF"/>
        </w:rPr>
        <w:t xml:space="preserve"> </w:t>
      </w:r>
      <w:r w:rsidR="004B2D4E" w:rsidRPr="00B52861">
        <w:t>tunnustatakse</w:t>
      </w:r>
      <w:r w:rsidR="004F46D9">
        <w:t xml:space="preserve"> kohalikku omavalitsust,</w:t>
      </w:r>
      <w:r w:rsidR="004B2D4E" w:rsidRPr="00B52861">
        <w:t xml:space="preserve"> eraisikut või äriühingut, kes on aidanud kaasa kodanikuühendustele soodsama keskkonna loomisel, toetanud mittetulundusühenduste tegevust rahaliselt või mõnel muul moel. </w:t>
      </w:r>
    </w:p>
    <w:p w14:paraId="69DC0584" w14:textId="77777777" w:rsidR="004B2D4E" w:rsidRPr="00B52861" w:rsidRDefault="004B2D4E" w:rsidP="005176A7">
      <w:pPr>
        <w:ind w:firstLine="720"/>
        <w:jc w:val="both"/>
      </w:pPr>
      <w:r w:rsidRPr="00B52861">
        <w:t>Valikukriteeriumid:</w:t>
      </w:r>
    </w:p>
    <w:p w14:paraId="38CC993B" w14:textId="23C25D3E" w:rsidR="004B2D4E" w:rsidRPr="00B52861" w:rsidRDefault="004B2D4E" w:rsidP="005176A7">
      <w:pPr>
        <w:numPr>
          <w:ilvl w:val="0"/>
          <w:numId w:val="3"/>
        </w:numPr>
        <w:jc w:val="both"/>
      </w:pPr>
      <w:r w:rsidRPr="00B52861">
        <w:t>hea</w:t>
      </w:r>
      <w:r>
        <w:t xml:space="preserve"> ja</w:t>
      </w:r>
      <w:r w:rsidRPr="00B52861">
        <w:t xml:space="preserve"> toimiv sisuline ühistegevus erinevate </w:t>
      </w:r>
      <w:r w:rsidR="005176A7">
        <w:t>osapoolte</w:t>
      </w:r>
      <w:r w:rsidRPr="00B52861">
        <w:t xml:space="preserve"> (</w:t>
      </w:r>
      <w:r w:rsidR="005176A7">
        <w:t xml:space="preserve">nt. kogukond, </w:t>
      </w:r>
      <w:r w:rsidRPr="00B52861">
        <w:t>kohalik omavalitsus, äriettevõte, mittetulundusühendused) vahel,</w:t>
      </w:r>
    </w:p>
    <w:p w14:paraId="1C1F4514" w14:textId="77777777" w:rsidR="004B2D4E" w:rsidRPr="00B52861" w:rsidRDefault="004B2D4E" w:rsidP="005176A7">
      <w:pPr>
        <w:numPr>
          <w:ilvl w:val="0"/>
          <w:numId w:val="3"/>
        </w:numPr>
        <w:jc w:val="both"/>
      </w:pPr>
      <w:r w:rsidRPr="00B52861">
        <w:t>rahaline/mitterahaline panus</w:t>
      </w:r>
      <w:r>
        <w:t xml:space="preserve"> MTÜde tegevusse. </w:t>
      </w:r>
    </w:p>
    <w:p w14:paraId="76A9BF2B" w14:textId="77777777" w:rsidR="004B2D4E" w:rsidRDefault="004B2D4E" w:rsidP="005176A7">
      <w:pPr>
        <w:jc w:val="both"/>
      </w:pPr>
    </w:p>
    <w:p w14:paraId="6917C995" w14:textId="047D2C7D" w:rsidR="004B2D4E" w:rsidRPr="0053521D" w:rsidRDefault="00A21CE4" w:rsidP="005176A7">
      <w:pPr>
        <w:jc w:val="both"/>
        <w:rPr>
          <w:b/>
          <w:bCs/>
        </w:rPr>
      </w:pPr>
      <w:r w:rsidRPr="00CD636D">
        <w:rPr>
          <w:b/>
          <w:bCs/>
          <w:color w:val="2F5496" w:themeColor="accent1" w:themeShade="BF"/>
        </w:rPr>
        <w:t>Ilma projektitoetuseta sünd</w:t>
      </w:r>
      <w:r w:rsidR="00B113C8">
        <w:rPr>
          <w:b/>
          <w:bCs/>
          <w:color w:val="2F5496" w:themeColor="accent1" w:themeShade="BF"/>
        </w:rPr>
        <w:t>inud</w:t>
      </w:r>
      <w:r w:rsidRPr="00CD636D">
        <w:rPr>
          <w:b/>
          <w:bCs/>
          <w:color w:val="2F5496" w:themeColor="accent1" w:themeShade="BF"/>
        </w:rPr>
        <w:t xml:space="preserve"> tegu.</w:t>
      </w:r>
      <w:r>
        <w:rPr>
          <w:b/>
          <w:bCs/>
        </w:rPr>
        <w:t xml:space="preserve"> </w:t>
      </w:r>
      <w:r w:rsidRPr="00CD636D">
        <w:t>Tunnustatakse</w:t>
      </w:r>
      <w:r w:rsidR="004B2D4E" w:rsidRPr="00CD636D">
        <w:t xml:space="preserve"> tublit tegu, mis on sündinud kogukonna enda panusest ja ilma projektitoetuseta.</w:t>
      </w:r>
      <w:r w:rsidR="004B2D4E" w:rsidRPr="0053521D">
        <w:rPr>
          <w:b/>
          <w:bCs/>
        </w:rPr>
        <w:t xml:space="preserve"> </w:t>
      </w:r>
      <w:r w:rsidR="004B2D4E" w:rsidRPr="0053521D">
        <w:rPr>
          <w:bCs/>
        </w:rPr>
        <w:t>Tegu on tehtud ja ellu viidud,</w:t>
      </w:r>
      <w:r w:rsidR="004B2D4E" w:rsidRPr="0053521D">
        <w:rPr>
          <w:b/>
          <w:bCs/>
        </w:rPr>
        <w:t xml:space="preserve"> </w:t>
      </w:r>
      <w:r w:rsidR="004B2D4E" w:rsidRPr="0053521D">
        <w:t>kas kogukonna oma jõududega, annetuste või muude toetajate abil.</w:t>
      </w:r>
    </w:p>
    <w:p w14:paraId="509D47CC" w14:textId="77777777" w:rsidR="004B2D4E" w:rsidRDefault="004B2D4E" w:rsidP="005176A7">
      <w:pPr>
        <w:jc w:val="both"/>
      </w:pPr>
    </w:p>
    <w:sectPr w:rsidR="004B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E1974"/>
    <w:multiLevelType w:val="hybridMultilevel"/>
    <w:tmpl w:val="3E523C50"/>
    <w:lvl w:ilvl="0" w:tplc="331ABB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DD6A9D"/>
    <w:multiLevelType w:val="hybridMultilevel"/>
    <w:tmpl w:val="95067382"/>
    <w:lvl w:ilvl="0" w:tplc="331ABB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8E1652"/>
    <w:multiLevelType w:val="hybridMultilevel"/>
    <w:tmpl w:val="0E3EAB34"/>
    <w:lvl w:ilvl="0" w:tplc="331ABB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53504252">
    <w:abstractNumId w:val="1"/>
  </w:num>
  <w:num w:numId="2" w16cid:durableId="35742460">
    <w:abstractNumId w:val="2"/>
  </w:num>
  <w:num w:numId="3" w16cid:durableId="47330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4E"/>
    <w:rsid w:val="00020ECF"/>
    <w:rsid w:val="000903AF"/>
    <w:rsid w:val="004B2D4E"/>
    <w:rsid w:val="004F46D9"/>
    <w:rsid w:val="005176A7"/>
    <w:rsid w:val="0073305C"/>
    <w:rsid w:val="00744677"/>
    <w:rsid w:val="008119D0"/>
    <w:rsid w:val="008C309A"/>
    <w:rsid w:val="00A21CE4"/>
    <w:rsid w:val="00AA1A64"/>
    <w:rsid w:val="00AF718A"/>
    <w:rsid w:val="00B113C8"/>
    <w:rsid w:val="00B66AA3"/>
    <w:rsid w:val="00CD636D"/>
    <w:rsid w:val="00F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61A732"/>
  <w15:chartTrackingRefBased/>
  <w15:docId w15:val="{238E7826-034E-4759-A736-D91002C0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2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Kadri Pau</cp:lastModifiedBy>
  <cp:revision>2</cp:revision>
  <cp:lastPrinted>2025-09-11T08:22:00Z</cp:lastPrinted>
  <dcterms:created xsi:type="dcterms:W3CDTF">2025-10-02T07:10:00Z</dcterms:created>
  <dcterms:modified xsi:type="dcterms:W3CDTF">2025-10-02T07:10:00Z</dcterms:modified>
</cp:coreProperties>
</file>